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9C1" w:rsidRPr="005D3E78" w:rsidRDefault="000C761D" w:rsidP="000C761D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5D3E78">
        <w:rPr>
          <w:rFonts w:ascii="標楷體" w:eastAsia="標楷體" w:hAnsi="標楷體" w:hint="eastAsia"/>
          <w:b/>
          <w:sz w:val="36"/>
          <w:szCs w:val="36"/>
        </w:rPr>
        <w:t xml:space="preserve">台東公東高工 </w:t>
      </w:r>
      <w:r w:rsidR="00AE49ED">
        <w:rPr>
          <w:rFonts w:ascii="標楷體" w:eastAsia="標楷體" w:hAnsi="標楷體" w:hint="eastAsia"/>
          <w:b/>
          <w:sz w:val="36"/>
          <w:szCs w:val="36"/>
        </w:rPr>
        <w:t>非正課期間</w:t>
      </w:r>
      <w:r w:rsidRPr="005D3E78">
        <w:rPr>
          <w:rFonts w:ascii="標楷體" w:eastAsia="標楷體" w:hAnsi="標楷體" w:hint="eastAsia"/>
          <w:b/>
          <w:sz w:val="36"/>
          <w:szCs w:val="36"/>
        </w:rPr>
        <w:t>活動 通知單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065"/>
      </w:tblGrid>
      <w:tr w:rsidR="000C761D" w:rsidTr="000C761D">
        <w:trPr>
          <w:cantSplit/>
          <w:trHeight w:val="1675"/>
        </w:trPr>
        <w:tc>
          <w:tcPr>
            <w:tcW w:w="1129" w:type="dxa"/>
            <w:textDirection w:val="tbRlV"/>
            <w:vAlign w:val="center"/>
          </w:tcPr>
          <w:p w:rsidR="000C761D" w:rsidRDefault="000C761D" w:rsidP="000C761D">
            <w:pPr>
              <w:ind w:left="113" w:right="113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活動事由</w:t>
            </w:r>
          </w:p>
        </w:tc>
        <w:tc>
          <w:tcPr>
            <w:tcW w:w="9065" w:type="dxa"/>
          </w:tcPr>
          <w:p w:rsidR="000C761D" w:rsidRDefault="000C761D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0C761D" w:rsidTr="00237B8E">
        <w:trPr>
          <w:trHeight w:val="2072"/>
        </w:trPr>
        <w:tc>
          <w:tcPr>
            <w:tcW w:w="1129" w:type="dxa"/>
            <w:vMerge w:val="restart"/>
            <w:textDirection w:val="tbRlV"/>
            <w:vAlign w:val="center"/>
          </w:tcPr>
          <w:p w:rsidR="000C761D" w:rsidRDefault="000C761D" w:rsidP="000C761D">
            <w:pPr>
              <w:ind w:left="113" w:right="113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活動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說明</w:t>
            </w:r>
          </w:p>
        </w:tc>
        <w:tc>
          <w:tcPr>
            <w:tcW w:w="9065" w:type="dxa"/>
          </w:tcPr>
          <w:p w:rsidR="000C761D" w:rsidRDefault="00237B8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活動時間：</w:t>
            </w:r>
          </w:p>
          <w:p w:rsidR="00237B8E" w:rsidRDefault="00242C7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42C7E">
              <w:rPr>
                <w:rFonts w:ascii="標楷體" w:eastAsia="標楷體" w:hAnsi="標楷體"/>
                <w:sz w:val="32"/>
                <w:szCs w:val="32"/>
              </w:rPr>
              <w:fldChar w:fldCharType="begin"/>
            </w:r>
            <w:r w:rsidRPr="00242C7E">
              <w:rPr>
                <w:rFonts w:ascii="標楷體" w:eastAsia="標楷體" w:hAnsi="標楷體"/>
                <w:sz w:val="32"/>
                <w:szCs w:val="32"/>
              </w:rPr>
              <w:instrText xml:space="preserve"> </w:instrText>
            </w:r>
            <w:r w:rsidRPr="00242C7E">
              <w:rPr>
                <w:rFonts w:ascii="標楷體" w:eastAsia="標楷體" w:hAnsi="標楷體" w:hint="eastAsia"/>
                <w:sz w:val="32"/>
                <w:szCs w:val="32"/>
              </w:rPr>
              <w:instrText>eq \o\ac(□,</w:instrText>
            </w:r>
            <w:r w:rsidRPr="00242C7E">
              <w:rPr>
                <w:rFonts w:ascii="標楷體" w:eastAsia="標楷體" w:hAnsi="標楷體" w:hint="eastAsia"/>
                <w:position w:val="2"/>
                <w:sz w:val="32"/>
                <w:szCs w:val="32"/>
              </w:rPr>
              <w:instrText>起</w:instrText>
            </w:r>
            <w:r w:rsidRPr="00242C7E">
              <w:rPr>
                <w:rFonts w:ascii="標楷體" w:eastAsia="標楷體" w:hAnsi="標楷體" w:hint="eastAsia"/>
                <w:sz w:val="32"/>
                <w:szCs w:val="32"/>
              </w:rPr>
              <w:instrText>)</w:instrText>
            </w:r>
            <w:r w:rsidRPr="00242C7E">
              <w:rPr>
                <w:rFonts w:ascii="標楷體" w:eastAsia="標楷體" w:hAnsi="標楷體"/>
                <w:sz w:val="32"/>
                <w:szCs w:val="32"/>
              </w:rPr>
              <w:fldChar w:fldCharType="end"/>
            </w:r>
            <w:r w:rsidR="00237B8E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日/時間：</w:t>
            </w:r>
          </w:p>
          <w:p w:rsidR="00237B8E" w:rsidRDefault="00242C7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42C7E">
              <w:rPr>
                <w:rFonts w:ascii="標楷體" w:eastAsia="標楷體" w:hAnsi="標楷體"/>
                <w:sz w:val="32"/>
                <w:szCs w:val="32"/>
              </w:rPr>
              <w:fldChar w:fldCharType="begin"/>
            </w:r>
            <w:r w:rsidRPr="00242C7E">
              <w:rPr>
                <w:rFonts w:ascii="標楷體" w:eastAsia="標楷體" w:hAnsi="標楷體"/>
                <w:sz w:val="32"/>
                <w:szCs w:val="32"/>
              </w:rPr>
              <w:instrText xml:space="preserve"> </w:instrText>
            </w:r>
            <w:r w:rsidRPr="00242C7E">
              <w:rPr>
                <w:rFonts w:ascii="標楷體" w:eastAsia="標楷體" w:hAnsi="標楷體" w:hint="eastAsia"/>
                <w:sz w:val="32"/>
                <w:szCs w:val="32"/>
              </w:rPr>
              <w:instrText>eq \o\ac(□,</w:instrText>
            </w:r>
            <w:proofErr w:type="gramStart"/>
            <w:r w:rsidRPr="00242C7E">
              <w:rPr>
                <w:rFonts w:ascii="標楷體" w:eastAsia="標楷體" w:hAnsi="標楷體" w:hint="eastAsia"/>
                <w:position w:val="2"/>
                <w:sz w:val="32"/>
                <w:szCs w:val="32"/>
              </w:rPr>
              <w:instrText>迄</w:instrText>
            </w:r>
            <w:proofErr w:type="gramEnd"/>
            <w:r w:rsidRPr="00242C7E">
              <w:rPr>
                <w:rFonts w:ascii="標楷體" w:eastAsia="標楷體" w:hAnsi="標楷體" w:hint="eastAsia"/>
                <w:sz w:val="32"/>
                <w:szCs w:val="32"/>
              </w:rPr>
              <w:instrText>)</w:instrText>
            </w:r>
            <w:r w:rsidRPr="00242C7E">
              <w:rPr>
                <w:rFonts w:ascii="標楷體" w:eastAsia="標楷體" w:hAnsi="標楷體"/>
                <w:sz w:val="32"/>
                <w:szCs w:val="32"/>
              </w:rPr>
              <w:fldChar w:fldCharType="end"/>
            </w:r>
            <w:r w:rsidR="00237B8E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日/時間：</w:t>
            </w:r>
          </w:p>
        </w:tc>
      </w:tr>
      <w:tr w:rsidR="000C761D" w:rsidTr="00237B8E">
        <w:trPr>
          <w:trHeight w:val="2072"/>
        </w:trPr>
        <w:tc>
          <w:tcPr>
            <w:tcW w:w="1129" w:type="dxa"/>
            <w:vMerge/>
          </w:tcPr>
          <w:p w:rsidR="000C761D" w:rsidRDefault="000C761D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9065" w:type="dxa"/>
          </w:tcPr>
          <w:p w:rsidR="000C761D" w:rsidRDefault="00237B8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活動地點：</w:t>
            </w:r>
            <w:bookmarkStart w:id="0" w:name="_GoBack"/>
            <w:bookmarkEnd w:id="0"/>
          </w:p>
        </w:tc>
      </w:tr>
      <w:tr w:rsidR="000C761D" w:rsidTr="00237B8E">
        <w:trPr>
          <w:trHeight w:val="2072"/>
        </w:trPr>
        <w:tc>
          <w:tcPr>
            <w:tcW w:w="1129" w:type="dxa"/>
            <w:vMerge/>
          </w:tcPr>
          <w:p w:rsidR="000C761D" w:rsidRDefault="000C761D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9065" w:type="dxa"/>
          </w:tcPr>
          <w:p w:rsidR="000C761D" w:rsidRDefault="00237B8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活動人數：</w:t>
            </w:r>
          </w:p>
          <w:p w:rsidR="00237B8E" w:rsidRDefault="00237B8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簡要說明活動內容、流程</w:t>
            </w:r>
          </w:p>
          <w:p w:rsidR="00237B8E" w:rsidRDefault="00237B8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0C761D" w:rsidTr="00237B8E">
        <w:trPr>
          <w:trHeight w:val="1816"/>
        </w:trPr>
        <w:tc>
          <w:tcPr>
            <w:tcW w:w="10194" w:type="dxa"/>
            <w:gridSpan w:val="2"/>
          </w:tcPr>
          <w:p w:rsidR="000C761D" w:rsidRDefault="000962A7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承辦單位：</w:t>
            </w:r>
          </w:p>
          <w:p w:rsidR="000962A7" w:rsidRDefault="000962A7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承辦人 / 行動電話：</w:t>
            </w:r>
          </w:p>
          <w:p w:rsidR="000962A7" w:rsidRDefault="000962A7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單位主管：</w:t>
            </w:r>
          </w:p>
        </w:tc>
      </w:tr>
      <w:tr w:rsidR="000C761D" w:rsidTr="000962A7">
        <w:trPr>
          <w:trHeight w:val="3309"/>
        </w:trPr>
        <w:tc>
          <w:tcPr>
            <w:tcW w:w="10194" w:type="dxa"/>
            <w:gridSpan w:val="2"/>
          </w:tcPr>
          <w:p w:rsidR="000C761D" w:rsidRPr="005D3E78" w:rsidRDefault="005D3E78">
            <w:pPr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5D3E78">
              <w:rPr>
                <w:rFonts w:ascii="標楷體" w:eastAsia="標楷體" w:hAnsi="標楷體" w:hint="eastAsia"/>
                <w:b/>
                <w:sz w:val="32"/>
                <w:szCs w:val="32"/>
              </w:rPr>
              <w:t>警衛配合事項：</w:t>
            </w:r>
          </w:p>
        </w:tc>
      </w:tr>
    </w:tbl>
    <w:p w:rsidR="000C761D" w:rsidRPr="000C761D" w:rsidRDefault="000C761D">
      <w:pPr>
        <w:rPr>
          <w:rFonts w:ascii="標楷體" w:eastAsia="標楷體" w:hAnsi="標楷體" w:hint="eastAsia"/>
          <w:sz w:val="32"/>
          <w:szCs w:val="32"/>
        </w:rPr>
      </w:pPr>
    </w:p>
    <w:sectPr w:rsidR="000C761D" w:rsidRPr="000C761D" w:rsidSect="000C761D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特粗楷體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61D"/>
    <w:rsid w:val="000962A7"/>
    <w:rsid w:val="000C761D"/>
    <w:rsid w:val="00237B8E"/>
    <w:rsid w:val="00242C7E"/>
    <w:rsid w:val="005D3E78"/>
    <w:rsid w:val="00610C48"/>
    <w:rsid w:val="0078386E"/>
    <w:rsid w:val="0088401A"/>
    <w:rsid w:val="00AE49ED"/>
    <w:rsid w:val="00F119C1"/>
    <w:rsid w:val="00FD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881D6"/>
  <w15:chartTrackingRefBased/>
  <w15:docId w15:val="{FCC05642-FC2A-4A36-B8E1-3F9F69B8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樣式2"/>
    <w:basedOn w:val="a"/>
    <w:link w:val="20"/>
    <w:autoRedefine/>
    <w:qFormat/>
    <w:rsid w:val="00610C48"/>
    <w:pPr>
      <w:widowControl/>
      <w:spacing w:after="160" w:line="300" w:lineRule="auto"/>
    </w:pPr>
    <w:rPr>
      <w:color w:val="595959" w:themeColor="text1" w:themeTint="A6"/>
      <w:sz w:val="28"/>
    </w:rPr>
  </w:style>
  <w:style w:type="character" w:customStyle="1" w:styleId="20">
    <w:name w:val="樣式2 字元"/>
    <w:basedOn w:val="a0"/>
    <w:link w:val="2"/>
    <w:rsid w:val="00610C48"/>
    <w:rPr>
      <w:color w:val="595959" w:themeColor="text1" w:themeTint="A6"/>
      <w:sz w:val="28"/>
    </w:rPr>
  </w:style>
  <w:style w:type="paragraph" w:customStyle="1" w:styleId="3">
    <w:name w:val="樣式3"/>
    <w:basedOn w:val="2"/>
    <w:autoRedefine/>
    <w:qFormat/>
    <w:rsid w:val="00610C48"/>
    <w:rPr>
      <w:b/>
      <w:kern w:val="0"/>
      <w:szCs w:val="21"/>
    </w:rPr>
  </w:style>
  <w:style w:type="paragraph" w:customStyle="1" w:styleId="4">
    <w:name w:val="樣式4"/>
    <w:basedOn w:val="3"/>
    <w:autoRedefine/>
    <w:qFormat/>
    <w:rsid w:val="00610C48"/>
    <w:pPr>
      <w:ind w:leftChars="100" w:left="210"/>
    </w:pPr>
    <w:rPr>
      <w:rFonts w:eastAsia="華康特粗楷體"/>
    </w:rPr>
  </w:style>
  <w:style w:type="paragraph" w:customStyle="1" w:styleId="6">
    <w:name w:val="樣式6"/>
    <w:basedOn w:val="a"/>
    <w:autoRedefine/>
    <w:qFormat/>
    <w:rsid w:val="00610C48"/>
    <w:pPr>
      <w:widowControl/>
      <w:spacing w:after="160" w:line="300" w:lineRule="auto"/>
      <w:ind w:leftChars="100" w:left="210"/>
    </w:pPr>
    <w:rPr>
      <w:rFonts w:eastAsia="微軟正黑體"/>
      <w:b/>
      <w:color w:val="595959" w:themeColor="text1" w:themeTint="A6"/>
      <w:kern w:val="0"/>
      <w:sz w:val="32"/>
      <w:szCs w:val="21"/>
    </w:rPr>
  </w:style>
  <w:style w:type="paragraph" w:customStyle="1" w:styleId="8">
    <w:name w:val="樣式8"/>
    <w:basedOn w:val="3"/>
    <w:autoRedefine/>
    <w:qFormat/>
    <w:rsid w:val="00610C48"/>
    <w:pPr>
      <w:ind w:leftChars="100" w:left="210"/>
    </w:pPr>
    <w:rPr>
      <w:rFonts w:eastAsia="微軟正黑體"/>
      <w:sz w:val="32"/>
    </w:rPr>
  </w:style>
  <w:style w:type="paragraph" w:customStyle="1" w:styleId="9">
    <w:name w:val="樣式9"/>
    <w:basedOn w:val="a"/>
    <w:autoRedefine/>
    <w:qFormat/>
    <w:rsid w:val="00610C48"/>
    <w:pPr>
      <w:widowControl/>
      <w:spacing w:after="160" w:line="300" w:lineRule="auto"/>
      <w:ind w:leftChars="100" w:left="210"/>
    </w:pPr>
    <w:rPr>
      <w:rFonts w:eastAsia="微軟正黑體"/>
      <w:b/>
      <w:color w:val="595959" w:themeColor="text1" w:themeTint="A6"/>
      <w:kern w:val="0"/>
      <w:sz w:val="32"/>
      <w:szCs w:val="21"/>
    </w:rPr>
  </w:style>
  <w:style w:type="table" w:styleId="a3">
    <w:name w:val="Table Grid"/>
    <w:basedOn w:val="a1"/>
    <w:uiPriority w:val="39"/>
    <w:rsid w:val="000C7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惠敏</dc:creator>
  <cp:keywords/>
  <dc:description/>
  <cp:lastModifiedBy>惠敏</cp:lastModifiedBy>
  <cp:revision>3</cp:revision>
  <dcterms:created xsi:type="dcterms:W3CDTF">2025-09-17T01:36:00Z</dcterms:created>
  <dcterms:modified xsi:type="dcterms:W3CDTF">2025-09-17T01:37:00Z</dcterms:modified>
</cp:coreProperties>
</file>